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29FA27" w14:textId="77777777" w:rsidR="004D3575" w:rsidRDefault="008C20B4">
      <w:r>
        <w:t>Using SNOMED CT in Health Information Exchange- A dental project</w:t>
      </w:r>
    </w:p>
    <w:p w14:paraId="6C6E7EC2" w14:textId="77777777" w:rsidR="008C20B4" w:rsidRDefault="008C20B4">
      <w:r>
        <w:t>Agenda item 9</w:t>
      </w:r>
    </w:p>
    <w:p w14:paraId="6601DB73" w14:textId="77777777" w:rsidR="008C20B4" w:rsidRDefault="008C20B4"/>
    <w:p w14:paraId="704CB818" w14:textId="77777777" w:rsidR="008C20B4" w:rsidRDefault="008C20B4" w:rsidP="008C20B4">
      <w:pPr>
        <w:shd w:val="clear" w:color="auto" w:fill="FFFFFF"/>
        <w:spacing w:after="0" w:line="240" w:lineRule="auto"/>
        <w:rPr>
          <w:rFonts w:ascii="Calibri" w:eastAsia="Times New Roman" w:hAnsi="Calibri" w:cs="Arial"/>
          <w:color w:val="222222"/>
          <w:sz w:val="22"/>
        </w:rPr>
      </w:pPr>
      <w:r>
        <w:rPr>
          <w:rFonts w:ascii="Calibri" w:eastAsia="Times New Roman" w:hAnsi="Calibri" w:cs="Arial"/>
          <w:color w:val="222222"/>
          <w:sz w:val="22"/>
        </w:rPr>
        <w:t>Example:</w:t>
      </w:r>
    </w:p>
    <w:p w14:paraId="4A3F7172" w14:textId="77777777" w:rsidR="008C20B4" w:rsidRPr="008C20B4" w:rsidRDefault="008C20B4" w:rsidP="008C20B4">
      <w:pPr>
        <w:shd w:val="clear" w:color="auto" w:fill="FFFFFF"/>
        <w:spacing w:after="0" w:line="240" w:lineRule="auto"/>
        <w:rPr>
          <w:rFonts w:ascii="Arial" w:eastAsia="Times New Roman" w:hAnsi="Arial" w:cs="Arial"/>
          <w:color w:val="222222"/>
          <w:sz w:val="19"/>
          <w:szCs w:val="19"/>
        </w:rPr>
      </w:pPr>
    </w:p>
    <w:p w14:paraId="7EEFFEA6" w14:textId="77777777" w:rsidR="008C20B4" w:rsidRPr="008C20B4" w:rsidRDefault="008C20B4" w:rsidP="008C20B4">
      <w:pPr>
        <w:shd w:val="clear" w:color="auto" w:fill="FFFFFF"/>
        <w:spacing w:after="0" w:line="240" w:lineRule="auto"/>
        <w:rPr>
          <w:rFonts w:ascii="Arial" w:eastAsia="Times New Roman" w:hAnsi="Arial" w:cs="Arial"/>
          <w:color w:val="222222"/>
          <w:sz w:val="19"/>
          <w:szCs w:val="19"/>
        </w:rPr>
      </w:pPr>
      <w:r w:rsidRPr="008C20B4">
        <w:rPr>
          <w:rFonts w:ascii="Calibri" w:eastAsia="Times New Roman" w:hAnsi="Calibri" w:cs="Arial"/>
          <w:color w:val="222222"/>
          <w:sz w:val="22"/>
        </w:rPr>
        <w:t>Dentist A is sending a referral to denti</w:t>
      </w:r>
      <w:r>
        <w:rPr>
          <w:rFonts w:ascii="Calibri" w:eastAsia="Times New Roman" w:hAnsi="Calibri" w:cs="Arial"/>
          <w:color w:val="222222"/>
          <w:sz w:val="22"/>
        </w:rPr>
        <w:t>st B, who has not previously seen the patient.</w:t>
      </w:r>
    </w:p>
    <w:p w14:paraId="58091725" w14:textId="77777777" w:rsidR="008C20B4" w:rsidRPr="008C20B4" w:rsidRDefault="008C20B4" w:rsidP="008C20B4">
      <w:pPr>
        <w:shd w:val="clear" w:color="auto" w:fill="FFFFFF"/>
        <w:spacing w:after="0" w:line="240" w:lineRule="auto"/>
        <w:rPr>
          <w:rFonts w:ascii="Arial" w:eastAsia="Times New Roman" w:hAnsi="Arial" w:cs="Arial"/>
          <w:color w:val="222222"/>
          <w:sz w:val="19"/>
          <w:szCs w:val="19"/>
        </w:rPr>
      </w:pPr>
      <w:r w:rsidRPr="008C20B4">
        <w:rPr>
          <w:rFonts w:ascii="Calibri" w:eastAsia="Times New Roman" w:hAnsi="Calibri" w:cs="Arial"/>
          <w:color w:val="222222"/>
          <w:sz w:val="22"/>
        </w:rPr>
        <w:t>For example:  referral to perform endo retreatment</w:t>
      </w:r>
    </w:p>
    <w:p w14:paraId="6FC9D58F" w14:textId="77777777" w:rsidR="008C20B4" w:rsidRPr="008C20B4" w:rsidRDefault="008C20B4" w:rsidP="008C20B4">
      <w:pPr>
        <w:shd w:val="clear" w:color="auto" w:fill="FFFFFF"/>
        <w:spacing w:after="0" w:line="240" w:lineRule="auto"/>
        <w:rPr>
          <w:rFonts w:ascii="Arial" w:eastAsia="Times New Roman" w:hAnsi="Arial" w:cs="Arial"/>
          <w:color w:val="222222"/>
          <w:sz w:val="19"/>
          <w:szCs w:val="19"/>
        </w:rPr>
      </w:pPr>
      <w:r w:rsidRPr="008C20B4">
        <w:rPr>
          <w:rFonts w:ascii="Calibri" w:eastAsia="Times New Roman" w:hAnsi="Calibri" w:cs="Arial"/>
          <w:color w:val="222222"/>
          <w:sz w:val="22"/>
        </w:rPr>
        <w:t> </w:t>
      </w:r>
    </w:p>
    <w:p w14:paraId="2D12B71A" w14:textId="77777777" w:rsidR="008C20B4" w:rsidRPr="008C20B4" w:rsidRDefault="008C20B4" w:rsidP="008C20B4">
      <w:pPr>
        <w:shd w:val="clear" w:color="auto" w:fill="FFFFFF"/>
        <w:spacing w:after="0" w:line="240" w:lineRule="auto"/>
        <w:rPr>
          <w:rFonts w:ascii="Arial" w:eastAsia="Times New Roman" w:hAnsi="Arial" w:cs="Arial"/>
          <w:color w:val="222222"/>
          <w:sz w:val="19"/>
          <w:szCs w:val="19"/>
        </w:rPr>
      </w:pPr>
      <w:r>
        <w:rPr>
          <w:rFonts w:ascii="Calibri" w:eastAsia="Times New Roman" w:hAnsi="Calibri" w:cs="Arial"/>
          <w:color w:val="222222"/>
          <w:sz w:val="22"/>
        </w:rPr>
        <w:t>The message will be sent</w:t>
      </w:r>
      <w:r w:rsidRPr="008C20B4">
        <w:rPr>
          <w:rFonts w:ascii="Calibri" w:eastAsia="Times New Roman" w:hAnsi="Calibri" w:cs="Arial"/>
          <w:color w:val="222222"/>
          <w:sz w:val="22"/>
        </w:rPr>
        <w:t xml:space="preserve"> through a</w:t>
      </w:r>
      <w:r>
        <w:rPr>
          <w:rFonts w:ascii="Calibri" w:eastAsia="Times New Roman" w:hAnsi="Calibri" w:cs="Arial"/>
          <w:color w:val="222222"/>
          <w:sz w:val="22"/>
        </w:rPr>
        <w:t>n</w:t>
      </w:r>
      <w:r w:rsidRPr="008C20B4">
        <w:rPr>
          <w:rFonts w:ascii="Calibri" w:eastAsia="Times New Roman" w:hAnsi="Calibri" w:cs="Arial"/>
          <w:color w:val="222222"/>
          <w:sz w:val="22"/>
        </w:rPr>
        <w:t xml:space="preserve"> encrypted and authorized mail system for health profes</w:t>
      </w:r>
      <w:r>
        <w:rPr>
          <w:rFonts w:ascii="Calibri" w:eastAsia="Times New Roman" w:hAnsi="Calibri" w:cs="Arial"/>
          <w:color w:val="222222"/>
          <w:sz w:val="22"/>
        </w:rPr>
        <w:t>sionals, created by the go</w:t>
      </w:r>
      <w:r w:rsidRPr="008C20B4">
        <w:rPr>
          <w:rFonts w:ascii="Calibri" w:eastAsia="Times New Roman" w:hAnsi="Calibri" w:cs="Arial"/>
          <w:color w:val="222222"/>
          <w:sz w:val="22"/>
        </w:rPr>
        <w:t>vernment.</w:t>
      </w:r>
      <w:r w:rsidR="00616A77">
        <w:rPr>
          <w:rFonts w:ascii="Calibri" w:eastAsia="Times New Roman" w:hAnsi="Calibri" w:cs="Arial"/>
          <w:color w:val="222222"/>
          <w:sz w:val="22"/>
        </w:rPr>
        <w:t xml:space="preserve">  (Belgium)</w:t>
      </w:r>
      <w:r>
        <w:rPr>
          <w:rFonts w:ascii="Calibri" w:eastAsia="Times New Roman" w:hAnsi="Calibri" w:cs="Arial"/>
          <w:color w:val="222222"/>
          <w:sz w:val="22"/>
        </w:rPr>
        <w:t xml:space="preserve"> Dr. Delaeter can describe this exchange system more thoroughly for us</w:t>
      </w:r>
    </w:p>
    <w:p w14:paraId="42072681" w14:textId="77777777" w:rsidR="008C20B4" w:rsidRPr="008C20B4" w:rsidRDefault="008C20B4" w:rsidP="008C20B4">
      <w:pPr>
        <w:shd w:val="clear" w:color="auto" w:fill="FFFFFF"/>
        <w:spacing w:after="0" w:line="240" w:lineRule="auto"/>
        <w:rPr>
          <w:rFonts w:ascii="Arial" w:eastAsia="Times New Roman" w:hAnsi="Arial" w:cs="Arial"/>
          <w:color w:val="222222"/>
          <w:sz w:val="19"/>
          <w:szCs w:val="19"/>
        </w:rPr>
      </w:pPr>
      <w:r w:rsidRPr="008C20B4">
        <w:rPr>
          <w:rFonts w:ascii="Calibri" w:eastAsia="Times New Roman" w:hAnsi="Calibri" w:cs="Arial"/>
          <w:color w:val="222222"/>
          <w:sz w:val="22"/>
        </w:rPr>
        <w:t> </w:t>
      </w:r>
    </w:p>
    <w:p w14:paraId="275CF656" w14:textId="77777777" w:rsidR="008C20B4" w:rsidRPr="008C20B4" w:rsidRDefault="008C20B4" w:rsidP="008C20B4">
      <w:pPr>
        <w:shd w:val="clear" w:color="auto" w:fill="FFFFFF"/>
        <w:spacing w:after="0" w:line="240" w:lineRule="auto"/>
        <w:rPr>
          <w:rFonts w:ascii="Arial" w:eastAsia="Times New Roman" w:hAnsi="Arial" w:cs="Arial"/>
          <w:color w:val="222222"/>
          <w:sz w:val="19"/>
          <w:szCs w:val="19"/>
        </w:rPr>
      </w:pPr>
      <w:r w:rsidRPr="008C20B4">
        <w:rPr>
          <w:rFonts w:ascii="Calibri" w:eastAsia="Times New Roman" w:hAnsi="Calibri" w:cs="Arial"/>
          <w:color w:val="222222"/>
          <w:sz w:val="22"/>
        </w:rPr>
        <w:t>We are creating a</w:t>
      </w:r>
      <w:r>
        <w:rPr>
          <w:rFonts w:ascii="Calibri" w:eastAsia="Times New Roman" w:hAnsi="Calibri" w:cs="Arial"/>
          <w:color w:val="222222"/>
          <w:sz w:val="22"/>
        </w:rPr>
        <w:t>n</w:t>
      </w:r>
      <w:r w:rsidRPr="008C20B4">
        <w:rPr>
          <w:rFonts w:ascii="Calibri" w:eastAsia="Times New Roman" w:hAnsi="Calibri" w:cs="Arial"/>
          <w:color w:val="222222"/>
          <w:sz w:val="22"/>
        </w:rPr>
        <w:t xml:space="preserve"> e</w:t>
      </w:r>
      <w:r w:rsidR="00616A77">
        <w:rPr>
          <w:rFonts w:ascii="Calibri" w:eastAsia="Times New Roman" w:hAnsi="Calibri" w:cs="Arial"/>
          <w:color w:val="222222"/>
          <w:sz w:val="22"/>
        </w:rPr>
        <w:t>lectronic f</w:t>
      </w:r>
      <w:r w:rsidRPr="008C20B4">
        <w:rPr>
          <w:rFonts w:ascii="Calibri" w:eastAsia="Times New Roman" w:hAnsi="Calibri" w:cs="Arial"/>
          <w:color w:val="222222"/>
          <w:sz w:val="22"/>
        </w:rPr>
        <w:t>o</w:t>
      </w:r>
      <w:r>
        <w:rPr>
          <w:rFonts w:ascii="Calibri" w:eastAsia="Times New Roman" w:hAnsi="Calibri" w:cs="Arial"/>
          <w:color w:val="222222"/>
          <w:sz w:val="22"/>
        </w:rPr>
        <w:t>rm in our different dental soft</w:t>
      </w:r>
      <w:r w:rsidRPr="008C20B4">
        <w:rPr>
          <w:rFonts w:ascii="Calibri" w:eastAsia="Times New Roman" w:hAnsi="Calibri" w:cs="Arial"/>
          <w:color w:val="222222"/>
          <w:sz w:val="22"/>
        </w:rPr>
        <w:t>ware</w:t>
      </w:r>
      <w:r>
        <w:rPr>
          <w:rFonts w:ascii="Calibri" w:eastAsia="Times New Roman" w:hAnsi="Calibri" w:cs="Arial"/>
          <w:color w:val="222222"/>
          <w:sz w:val="22"/>
        </w:rPr>
        <w:t xml:space="preserve"> packages</w:t>
      </w:r>
      <w:r w:rsidRPr="008C20B4">
        <w:rPr>
          <w:rFonts w:ascii="Calibri" w:eastAsia="Times New Roman" w:hAnsi="Calibri" w:cs="Arial"/>
          <w:color w:val="222222"/>
          <w:sz w:val="22"/>
        </w:rPr>
        <w:t>.</w:t>
      </w:r>
    </w:p>
    <w:p w14:paraId="3463020E" w14:textId="77777777" w:rsidR="008C20B4" w:rsidRPr="008C20B4" w:rsidRDefault="008C20B4" w:rsidP="008C20B4">
      <w:pPr>
        <w:shd w:val="clear" w:color="auto" w:fill="FFFFFF"/>
        <w:spacing w:after="0" w:line="240" w:lineRule="auto"/>
        <w:rPr>
          <w:rFonts w:ascii="Arial" w:eastAsia="Times New Roman" w:hAnsi="Arial" w:cs="Arial"/>
          <w:color w:val="222222"/>
          <w:sz w:val="19"/>
          <w:szCs w:val="19"/>
        </w:rPr>
      </w:pPr>
      <w:r w:rsidRPr="008C20B4">
        <w:rPr>
          <w:rFonts w:ascii="Calibri" w:eastAsia="Times New Roman" w:hAnsi="Calibri" w:cs="Arial"/>
          <w:color w:val="222222"/>
          <w:sz w:val="22"/>
        </w:rPr>
        <w:t>In the message, underlying, in x</w:t>
      </w:r>
      <w:r w:rsidR="00616A77">
        <w:rPr>
          <w:rFonts w:ascii="Calibri" w:eastAsia="Times New Roman" w:hAnsi="Calibri" w:cs="Arial"/>
          <w:color w:val="222222"/>
          <w:sz w:val="22"/>
        </w:rPr>
        <w:t xml:space="preserve">ml, </w:t>
      </w:r>
      <w:r>
        <w:rPr>
          <w:rFonts w:ascii="Calibri" w:eastAsia="Times New Roman" w:hAnsi="Calibri" w:cs="Arial"/>
          <w:color w:val="222222"/>
          <w:sz w:val="22"/>
        </w:rPr>
        <w:t>we want to send the patient’s</w:t>
      </w:r>
      <w:r w:rsidRPr="008C20B4">
        <w:rPr>
          <w:rFonts w:ascii="Calibri" w:eastAsia="Times New Roman" w:hAnsi="Calibri" w:cs="Arial"/>
          <w:color w:val="222222"/>
          <w:sz w:val="22"/>
        </w:rPr>
        <w:t xml:space="preserve"> personal </w:t>
      </w:r>
      <w:proofErr w:type="gramStart"/>
      <w:r w:rsidRPr="008C20B4">
        <w:rPr>
          <w:rFonts w:ascii="Calibri" w:eastAsia="Times New Roman" w:hAnsi="Calibri" w:cs="Arial"/>
          <w:color w:val="222222"/>
          <w:sz w:val="22"/>
        </w:rPr>
        <w:t>data  (</w:t>
      </w:r>
      <w:proofErr w:type="gramEnd"/>
      <w:r w:rsidRPr="008C20B4">
        <w:rPr>
          <w:rFonts w:ascii="Calibri" w:eastAsia="Times New Roman" w:hAnsi="Calibri" w:cs="Arial"/>
          <w:color w:val="222222"/>
          <w:sz w:val="22"/>
        </w:rPr>
        <w:t>inclusi</w:t>
      </w:r>
      <w:r>
        <w:rPr>
          <w:rFonts w:ascii="Calibri" w:eastAsia="Times New Roman" w:hAnsi="Calibri" w:cs="Arial"/>
          <w:color w:val="222222"/>
          <w:sz w:val="22"/>
        </w:rPr>
        <w:t>ve of</w:t>
      </w:r>
      <w:r w:rsidRPr="008C20B4">
        <w:rPr>
          <w:rFonts w:ascii="Calibri" w:eastAsia="Times New Roman" w:hAnsi="Calibri" w:cs="Arial"/>
          <w:color w:val="222222"/>
          <w:sz w:val="22"/>
        </w:rPr>
        <w:t xml:space="preserve"> social security number) AND the odontogram</w:t>
      </w:r>
      <w:r>
        <w:rPr>
          <w:rFonts w:ascii="Calibri" w:eastAsia="Times New Roman" w:hAnsi="Calibri" w:cs="Arial"/>
          <w:color w:val="222222"/>
          <w:sz w:val="22"/>
        </w:rPr>
        <w:t xml:space="preserve">  (I will ask Jean Narcisi to describe the current status of HL7 messaging in this circumstance and what might be available in the future for dentistry)</w:t>
      </w:r>
    </w:p>
    <w:p w14:paraId="5552B17F" w14:textId="77777777" w:rsidR="008C20B4" w:rsidRPr="008C20B4" w:rsidRDefault="008C20B4" w:rsidP="008C20B4">
      <w:pPr>
        <w:shd w:val="clear" w:color="auto" w:fill="FFFFFF"/>
        <w:spacing w:after="0" w:line="240" w:lineRule="auto"/>
        <w:rPr>
          <w:rFonts w:ascii="Arial" w:eastAsia="Times New Roman" w:hAnsi="Arial" w:cs="Arial"/>
          <w:color w:val="222222"/>
          <w:sz w:val="19"/>
          <w:szCs w:val="19"/>
        </w:rPr>
      </w:pPr>
      <w:r w:rsidRPr="008C20B4">
        <w:rPr>
          <w:rFonts w:ascii="Calibri" w:eastAsia="Times New Roman" w:hAnsi="Calibri" w:cs="Arial"/>
          <w:color w:val="222222"/>
          <w:sz w:val="22"/>
        </w:rPr>
        <w:t> </w:t>
      </w:r>
    </w:p>
    <w:p w14:paraId="607029E1" w14:textId="77777777" w:rsidR="008C20B4" w:rsidRPr="008C20B4" w:rsidRDefault="008C20B4" w:rsidP="008C20B4">
      <w:pPr>
        <w:shd w:val="clear" w:color="auto" w:fill="FFFFFF"/>
        <w:spacing w:after="0" w:line="240" w:lineRule="auto"/>
        <w:rPr>
          <w:rFonts w:ascii="Arial" w:eastAsia="Times New Roman" w:hAnsi="Arial" w:cs="Arial"/>
          <w:color w:val="222222"/>
          <w:sz w:val="19"/>
          <w:szCs w:val="19"/>
        </w:rPr>
      </w:pPr>
      <w:r w:rsidRPr="008C20B4">
        <w:rPr>
          <w:rFonts w:ascii="Calibri" w:eastAsia="Times New Roman" w:hAnsi="Calibri" w:cs="Arial"/>
          <w:color w:val="222222"/>
          <w:sz w:val="22"/>
        </w:rPr>
        <w:t>Result:  software program of dentist B receives the</w:t>
      </w:r>
      <w:r>
        <w:rPr>
          <w:rFonts w:ascii="Calibri" w:eastAsia="Times New Roman" w:hAnsi="Calibri" w:cs="Arial"/>
          <w:color w:val="222222"/>
          <w:sz w:val="22"/>
        </w:rPr>
        <w:t xml:space="preserve"> message and automatically creates</w:t>
      </w:r>
      <w:r w:rsidRPr="008C20B4">
        <w:rPr>
          <w:rFonts w:ascii="Calibri" w:eastAsia="Times New Roman" w:hAnsi="Calibri" w:cs="Arial"/>
          <w:color w:val="222222"/>
          <w:sz w:val="22"/>
        </w:rPr>
        <w:t xml:space="preserve"> the patient health record in de software system of dentist B</w:t>
      </w:r>
      <w:r>
        <w:rPr>
          <w:rFonts w:ascii="Calibri" w:eastAsia="Times New Roman" w:hAnsi="Calibri" w:cs="Arial"/>
          <w:color w:val="222222"/>
          <w:sz w:val="22"/>
        </w:rPr>
        <w:t xml:space="preserve"> (true interoperability).</w:t>
      </w:r>
      <w:r w:rsidRPr="008C20B4">
        <w:rPr>
          <w:rFonts w:ascii="Calibri" w:eastAsia="Times New Roman" w:hAnsi="Calibri" w:cs="Arial"/>
          <w:color w:val="222222"/>
          <w:sz w:val="22"/>
        </w:rPr>
        <w:t xml:space="preserve">  </w:t>
      </w:r>
      <w:r>
        <w:rPr>
          <w:rFonts w:ascii="Calibri" w:eastAsia="Times New Roman" w:hAnsi="Calibri" w:cs="Arial"/>
          <w:color w:val="222222"/>
          <w:sz w:val="22"/>
        </w:rPr>
        <w:t>Electronic Dental record for Dentist B would receive the information from the</w:t>
      </w:r>
      <w:r w:rsidRPr="008C20B4">
        <w:rPr>
          <w:rFonts w:ascii="Calibri" w:eastAsia="Times New Roman" w:hAnsi="Calibri" w:cs="Arial"/>
          <w:color w:val="222222"/>
          <w:sz w:val="22"/>
        </w:rPr>
        <w:t xml:space="preserve"> web</w:t>
      </w:r>
      <w:r>
        <w:rPr>
          <w:rFonts w:ascii="Calibri" w:eastAsia="Times New Roman" w:hAnsi="Calibri" w:cs="Arial"/>
          <w:color w:val="222222"/>
          <w:sz w:val="22"/>
        </w:rPr>
        <w:t xml:space="preserve"> </w:t>
      </w:r>
      <w:r w:rsidRPr="008C20B4">
        <w:rPr>
          <w:rFonts w:ascii="Calibri" w:eastAsia="Times New Roman" w:hAnsi="Calibri" w:cs="Arial"/>
          <w:color w:val="222222"/>
          <w:sz w:val="22"/>
        </w:rPr>
        <w:t xml:space="preserve">service </w:t>
      </w:r>
      <w:r>
        <w:rPr>
          <w:rFonts w:ascii="Calibri" w:eastAsia="Times New Roman" w:hAnsi="Calibri" w:cs="Arial"/>
          <w:color w:val="222222"/>
          <w:sz w:val="22"/>
        </w:rPr>
        <w:t xml:space="preserve">system developed by </w:t>
      </w:r>
      <w:r w:rsidRPr="008C20B4">
        <w:rPr>
          <w:rFonts w:ascii="Calibri" w:eastAsia="Times New Roman" w:hAnsi="Calibri" w:cs="Arial"/>
          <w:color w:val="222222"/>
          <w:sz w:val="22"/>
        </w:rPr>
        <w:t>the government.</w:t>
      </w:r>
    </w:p>
    <w:p w14:paraId="4A038749" w14:textId="77777777" w:rsidR="008C20B4" w:rsidRPr="008C20B4" w:rsidRDefault="008C20B4" w:rsidP="008C20B4">
      <w:pPr>
        <w:shd w:val="clear" w:color="auto" w:fill="FFFFFF"/>
        <w:spacing w:after="0" w:line="240" w:lineRule="auto"/>
        <w:rPr>
          <w:rFonts w:ascii="Arial" w:eastAsia="Times New Roman" w:hAnsi="Arial" w:cs="Arial"/>
          <w:color w:val="222222"/>
          <w:sz w:val="19"/>
          <w:szCs w:val="19"/>
        </w:rPr>
      </w:pPr>
      <w:r w:rsidRPr="008C20B4">
        <w:rPr>
          <w:rFonts w:ascii="Calibri" w:eastAsia="Times New Roman" w:hAnsi="Calibri" w:cs="Arial"/>
          <w:color w:val="222222"/>
          <w:sz w:val="22"/>
        </w:rPr>
        <w:t> </w:t>
      </w:r>
    </w:p>
    <w:p w14:paraId="0469E09A" w14:textId="77777777" w:rsidR="008C20B4" w:rsidRPr="008C20B4" w:rsidRDefault="008C20B4" w:rsidP="008C20B4">
      <w:pPr>
        <w:shd w:val="clear" w:color="auto" w:fill="FFFFFF"/>
        <w:spacing w:after="0" w:line="240" w:lineRule="auto"/>
        <w:rPr>
          <w:rFonts w:ascii="Arial" w:eastAsia="Times New Roman" w:hAnsi="Arial" w:cs="Arial"/>
          <w:color w:val="222222"/>
          <w:sz w:val="19"/>
          <w:szCs w:val="19"/>
        </w:rPr>
      </w:pPr>
      <w:r w:rsidRPr="008C20B4">
        <w:rPr>
          <w:rFonts w:ascii="Calibri" w:eastAsia="Times New Roman" w:hAnsi="Calibri" w:cs="Arial"/>
          <w:color w:val="222222"/>
          <w:sz w:val="22"/>
        </w:rPr>
        <w:t>Wh</w:t>
      </w:r>
      <w:r w:rsidR="00616A77">
        <w:rPr>
          <w:rFonts w:ascii="Calibri" w:eastAsia="Times New Roman" w:hAnsi="Calibri" w:cs="Arial"/>
          <w:color w:val="222222"/>
          <w:sz w:val="22"/>
        </w:rPr>
        <w:t>ile creating the dental record,</w:t>
      </w:r>
      <w:r w:rsidRPr="008C20B4">
        <w:rPr>
          <w:rFonts w:ascii="Calibri" w:eastAsia="Times New Roman" w:hAnsi="Calibri" w:cs="Arial"/>
          <w:color w:val="222222"/>
          <w:sz w:val="22"/>
        </w:rPr>
        <w:t xml:space="preserve"> the missing </w:t>
      </w:r>
      <w:proofErr w:type="gramStart"/>
      <w:r w:rsidRPr="008C20B4">
        <w:rPr>
          <w:rFonts w:ascii="Calibri" w:eastAsia="Times New Roman" w:hAnsi="Calibri" w:cs="Arial"/>
          <w:color w:val="222222"/>
          <w:sz w:val="22"/>
        </w:rPr>
        <w:t>teeth,  present</w:t>
      </w:r>
      <w:proofErr w:type="gramEnd"/>
      <w:r w:rsidRPr="008C20B4">
        <w:rPr>
          <w:rFonts w:ascii="Calibri" w:eastAsia="Times New Roman" w:hAnsi="Calibri" w:cs="Arial"/>
          <w:color w:val="222222"/>
          <w:sz w:val="22"/>
        </w:rPr>
        <w:t xml:space="preserve"> endodontic treatments, implants,  crowns, pontics,  </w:t>
      </w:r>
      <w:r>
        <w:rPr>
          <w:rFonts w:ascii="Calibri" w:eastAsia="Times New Roman" w:hAnsi="Calibri" w:cs="Arial"/>
          <w:color w:val="222222"/>
          <w:sz w:val="22"/>
        </w:rPr>
        <w:t xml:space="preserve">and any </w:t>
      </w:r>
      <w:r w:rsidRPr="008C20B4">
        <w:rPr>
          <w:rFonts w:ascii="Calibri" w:eastAsia="Times New Roman" w:hAnsi="Calibri" w:cs="Arial"/>
          <w:color w:val="222222"/>
          <w:sz w:val="22"/>
        </w:rPr>
        <w:t xml:space="preserve">removable prosthetics are </w:t>
      </w:r>
      <w:r>
        <w:rPr>
          <w:rFonts w:ascii="Calibri" w:eastAsia="Times New Roman" w:hAnsi="Calibri" w:cs="Arial"/>
          <w:color w:val="222222"/>
          <w:sz w:val="22"/>
        </w:rPr>
        <w:t>populated to the record system used by Dentist B.</w:t>
      </w:r>
    </w:p>
    <w:p w14:paraId="6CDA28B1" w14:textId="77777777" w:rsidR="008C20B4" w:rsidRPr="008C20B4" w:rsidRDefault="008C20B4" w:rsidP="008C20B4">
      <w:pPr>
        <w:shd w:val="clear" w:color="auto" w:fill="FFFFFF"/>
        <w:spacing w:after="0" w:line="240" w:lineRule="auto"/>
        <w:rPr>
          <w:rFonts w:ascii="Arial" w:eastAsia="Times New Roman" w:hAnsi="Arial" w:cs="Arial"/>
          <w:color w:val="222222"/>
          <w:sz w:val="19"/>
          <w:szCs w:val="19"/>
        </w:rPr>
      </w:pPr>
      <w:r w:rsidRPr="008C20B4">
        <w:rPr>
          <w:rFonts w:ascii="Calibri" w:eastAsia="Times New Roman" w:hAnsi="Calibri" w:cs="Arial"/>
          <w:color w:val="222222"/>
          <w:sz w:val="22"/>
        </w:rPr>
        <w:t> </w:t>
      </w:r>
    </w:p>
    <w:p w14:paraId="085809B6" w14:textId="77777777" w:rsidR="008C20B4" w:rsidRPr="008C20B4" w:rsidRDefault="008C20B4" w:rsidP="008C20B4">
      <w:pPr>
        <w:shd w:val="clear" w:color="auto" w:fill="FFFFFF"/>
        <w:spacing w:after="0" w:line="240" w:lineRule="auto"/>
        <w:rPr>
          <w:rFonts w:ascii="Arial" w:eastAsia="Times New Roman" w:hAnsi="Arial" w:cs="Arial"/>
          <w:color w:val="222222"/>
          <w:sz w:val="19"/>
          <w:szCs w:val="19"/>
        </w:rPr>
      </w:pPr>
      <w:r w:rsidRPr="008C20B4">
        <w:rPr>
          <w:rFonts w:ascii="Calibri" w:eastAsia="Times New Roman" w:hAnsi="Calibri" w:cs="Arial"/>
          <w:color w:val="222222"/>
          <w:sz w:val="22"/>
        </w:rPr>
        <w:t> </w:t>
      </w:r>
    </w:p>
    <w:p w14:paraId="347944E3" w14:textId="77777777" w:rsidR="008C20B4" w:rsidRPr="008C20B4" w:rsidRDefault="008C20B4" w:rsidP="008C20B4">
      <w:pPr>
        <w:shd w:val="clear" w:color="auto" w:fill="FFFFFF"/>
        <w:spacing w:after="0" w:line="240" w:lineRule="auto"/>
        <w:rPr>
          <w:rFonts w:ascii="Arial" w:eastAsia="Times New Roman" w:hAnsi="Arial" w:cs="Arial"/>
          <w:color w:val="222222"/>
          <w:sz w:val="19"/>
          <w:szCs w:val="19"/>
        </w:rPr>
      </w:pPr>
      <w:r w:rsidRPr="008C20B4">
        <w:rPr>
          <w:rFonts w:ascii="Calibri" w:eastAsia="Times New Roman" w:hAnsi="Calibri" w:cs="Arial"/>
          <w:color w:val="222222"/>
          <w:sz w:val="22"/>
        </w:rPr>
        <w:t> </w:t>
      </w:r>
    </w:p>
    <w:p w14:paraId="2B549407" w14:textId="77777777" w:rsidR="008C20B4" w:rsidRPr="008C20B4" w:rsidRDefault="008C20B4" w:rsidP="008C20B4">
      <w:pPr>
        <w:shd w:val="clear" w:color="auto" w:fill="FFFFFF"/>
        <w:spacing w:after="0" w:line="240" w:lineRule="auto"/>
        <w:rPr>
          <w:rFonts w:ascii="Arial" w:eastAsia="Times New Roman" w:hAnsi="Arial" w:cs="Arial"/>
          <w:color w:val="222222"/>
          <w:sz w:val="19"/>
          <w:szCs w:val="19"/>
        </w:rPr>
      </w:pPr>
      <w:r w:rsidRPr="008C20B4">
        <w:rPr>
          <w:rFonts w:ascii="Calibri" w:eastAsia="Times New Roman" w:hAnsi="Calibri" w:cs="Arial"/>
          <w:color w:val="222222"/>
          <w:sz w:val="22"/>
        </w:rPr>
        <w:t>Questions</w:t>
      </w:r>
    </w:p>
    <w:p w14:paraId="66BFA908" w14:textId="77777777" w:rsidR="008C20B4" w:rsidRPr="008C20B4" w:rsidRDefault="008C20B4" w:rsidP="008C20B4">
      <w:pPr>
        <w:shd w:val="clear" w:color="auto" w:fill="FFFFFF"/>
        <w:spacing w:after="0" w:line="240" w:lineRule="auto"/>
        <w:rPr>
          <w:rFonts w:ascii="Arial" w:eastAsia="Times New Roman" w:hAnsi="Arial" w:cs="Arial"/>
          <w:color w:val="222222"/>
          <w:sz w:val="19"/>
          <w:szCs w:val="19"/>
        </w:rPr>
      </w:pPr>
      <w:r w:rsidRPr="008C20B4">
        <w:rPr>
          <w:rFonts w:ascii="Calibri" w:eastAsia="Times New Roman" w:hAnsi="Calibri" w:cs="Arial"/>
          <w:color w:val="222222"/>
          <w:sz w:val="22"/>
        </w:rPr>
        <w:t> </w:t>
      </w:r>
    </w:p>
    <w:p w14:paraId="61C48599" w14:textId="77777777" w:rsidR="008C20B4" w:rsidRPr="008C20B4" w:rsidRDefault="008C20B4" w:rsidP="008C20B4">
      <w:pPr>
        <w:shd w:val="clear" w:color="auto" w:fill="FFFFFF"/>
        <w:spacing w:after="0" w:line="240" w:lineRule="auto"/>
        <w:rPr>
          <w:rFonts w:ascii="Arial" w:eastAsia="Times New Roman" w:hAnsi="Arial" w:cs="Arial"/>
          <w:color w:val="222222"/>
          <w:sz w:val="19"/>
          <w:szCs w:val="19"/>
        </w:rPr>
      </w:pPr>
      <w:r w:rsidRPr="008C20B4">
        <w:rPr>
          <w:rFonts w:ascii="Calibri" w:eastAsia="Times New Roman" w:hAnsi="Calibri" w:cs="Arial"/>
          <w:color w:val="222222"/>
          <w:sz w:val="22"/>
        </w:rPr>
        <w:t>Are there any rules in structuring such xml messages?</w:t>
      </w:r>
    </w:p>
    <w:p w14:paraId="4B463BC9" w14:textId="77777777" w:rsidR="008C20B4" w:rsidRPr="008C20B4" w:rsidRDefault="008C20B4" w:rsidP="008C20B4">
      <w:pPr>
        <w:shd w:val="clear" w:color="auto" w:fill="FFFFFF"/>
        <w:spacing w:after="0" w:line="240" w:lineRule="auto"/>
        <w:rPr>
          <w:rFonts w:ascii="Arial" w:eastAsia="Times New Roman" w:hAnsi="Arial" w:cs="Arial"/>
          <w:color w:val="222222"/>
          <w:sz w:val="19"/>
          <w:szCs w:val="19"/>
        </w:rPr>
      </w:pPr>
      <w:r w:rsidRPr="008C20B4">
        <w:rPr>
          <w:rFonts w:ascii="Calibri" w:eastAsia="Times New Roman" w:hAnsi="Calibri" w:cs="Arial"/>
          <w:color w:val="222222"/>
          <w:sz w:val="22"/>
        </w:rPr>
        <w:t> </w:t>
      </w:r>
    </w:p>
    <w:p w14:paraId="60707BDD" w14:textId="77777777" w:rsidR="008C20B4" w:rsidRPr="008C20B4" w:rsidRDefault="008C20B4" w:rsidP="008C20B4">
      <w:pPr>
        <w:shd w:val="clear" w:color="auto" w:fill="FFFFFF"/>
        <w:spacing w:after="0" w:line="240" w:lineRule="auto"/>
        <w:rPr>
          <w:rFonts w:ascii="Arial" w:eastAsia="Times New Roman" w:hAnsi="Arial" w:cs="Arial"/>
          <w:color w:val="222222"/>
          <w:sz w:val="19"/>
          <w:szCs w:val="19"/>
        </w:rPr>
      </w:pPr>
      <w:r w:rsidRPr="008C20B4">
        <w:rPr>
          <w:rFonts w:ascii="Calibri" w:eastAsia="Times New Roman" w:hAnsi="Calibri" w:cs="Arial"/>
          <w:color w:val="222222"/>
          <w:sz w:val="22"/>
        </w:rPr>
        <w:t>Is structuring of this kind a task for dentistry sig?</w:t>
      </w:r>
      <w:r>
        <w:rPr>
          <w:rFonts w:ascii="Calibri" w:eastAsia="Times New Roman" w:hAnsi="Calibri" w:cs="Arial"/>
          <w:color w:val="222222"/>
          <w:sz w:val="22"/>
        </w:rPr>
        <w:t xml:space="preserve">  (or at least the terminology portion of it?  Again, several members of the SIG can likely comment on this and how SNOMED CT and this specific use case fits into the various standards development organizations work (such as ISO TC215, HL7, etc.)</w:t>
      </w:r>
    </w:p>
    <w:p w14:paraId="564CB210" w14:textId="77777777" w:rsidR="008C20B4" w:rsidRDefault="008C20B4"/>
    <w:p w14:paraId="5757F56A" w14:textId="77777777" w:rsidR="00616A77" w:rsidRDefault="00616A77">
      <w:r>
        <w:t>In addition to the above questions that Dr. Delaeter wishes to discuss, I would add:</w:t>
      </w:r>
    </w:p>
    <w:p w14:paraId="646EC909" w14:textId="77777777" w:rsidR="00616A77" w:rsidRDefault="00616A77">
      <w:r>
        <w:t>Do electronic dental records systems that you are familiar with have this data in a structured format?</w:t>
      </w:r>
    </w:p>
    <w:p w14:paraId="09233CD5" w14:textId="77777777" w:rsidR="00616A77" w:rsidRDefault="00616A77">
      <w:r>
        <w:t>If so, is this data extractable from the system in either xml or another format?</w:t>
      </w:r>
    </w:p>
    <w:p w14:paraId="27E173B3" w14:textId="77777777" w:rsidR="00616A77" w:rsidRDefault="00616A77">
      <w:r>
        <w:t>Within SNOMED CT, do we have enough depth in our demographic/patient information to cover the needs of this exchange?</w:t>
      </w:r>
      <w:bookmarkStart w:id="0" w:name="_GoBack"/>
      <w:bookmarkEnd w:id="0"/>
    </w:p>
    <w:p w14:paraId="0F2055F9" w14:textId="77777777" w:rsidR="00616A77" w:rsidRDefault="00616A77"/>
    <w:sectPr w:rsidR="00616A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0B4"/>
    <w:rsid w:val="004D3575"/>
    <w:rsid w:val="00616A77"/>
    <w:rsid w:val="008C20B4"/>
    <w:rsid w:val="00AF2B65"/>
    <w:rsid w:val="00C17E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37D86"/>
  <w15:chartTrackingRefBased/>
  <w15:docId w15:val="{DB71D2BF-29C6-4AB2-B122-DC6B56F75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2B65"/>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24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309</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1</cp:revision>
  <dcterms:created xsi:type="dcterms:W3CDTF">2017-04-17T18:09:00Z</dcterms:created>
  <dcterms:modified xsi:type="dcterms:W3CDTF">2017-04-17T18:25:00Z</dcterms:modified>
</cp:coreProperties>
</file>